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73171138763428" w:lineRule="auto"/>
        <w:ind w:left="0" w:right="440.843505859375" w:firstLine="0"/>
        <w:jc w:val="center"/>
        <w:rPr>
          <w:rFonts w:ascii="Arial" w:cs="Arial" w:eastAsia="Arial" w:hAnsi="Arial"/>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857250" cy="8572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57250" cy="8572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866775" cy="85725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66775" cy="857250"/>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31.920000076293945"/>
          <w:szCs w:val="31.920000076293945"/>
          <w:u w:val="none"/>
          <w:shd w:fill="auto" w:val="clear"/>
          <w:vertAlign w:val="baseline"/>
          <w:rtl w:val="0"/>
        </w:rPr>
        <w:t xml:space="preserve">St Hilda’s Moorland Federation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81201171875" w:line="240" w:lineRule="auto"/>
        <w:ind w:left="0" w:right="1366.2451171875" w:firstLine="0"/>
        <w:jc w:val="righ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Egton CE (VA) School and Danby CE (VA) School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00439453125" w:line="240" w:lineRule="auto"/>
        <w:ind w:left="0" w:right="1529.884033203125" w:firstLine="0"/>
        <w:jc w:val="righ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Website and Cookies Privacy Notice v5 </w:t>
      </w:r>
    </w:p>
    <w:tbl>
      <w:tblPr>
        <w:tblStyle w:val="Table1"/>
        <w:tblW w:w="7652.7996826171875" w:type="dxa"/>
        <w:jc w:val="left"/>
        <w:tblInd w:w="1289.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1.7999267578125"/>
        <w:gridCol w:w="3540.999755859375"/>
        <w:tblGridChange w:id="0">
          <w:tblGrid>
            <w:gridCol w:w="4111.7999267578125"/>
            <w:gridCol w:w="3540.999755859375"/>
          </w:tblGrid>
        </w:tblGridChange>
      </w:tblGrid>
      <w:tr>
        <w:trPr>
          <w:cantSplit w:val="0"/>
          <w:trHeight w:val="302.3999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1993408203125"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Document History</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Version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002685546875"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Spring 2024</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Version 5 Effective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002685546875"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Spring 2026</w:t>
            </w:r>
          </w:p>
        </w:tc>
      </w:tr>
      <w:tr>
        <w:trPr>
          <w:cantSplit w:val="0"/>
          <w:trHeight w:val="30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2003784179688"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Date Due for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002685546875"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Spring 2028</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Approval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sz w:val="24"/>
                <w:szCs w:val="24"/>
                <w:rtl w:val="0"/>
              </w:rPr>
              <w:t xml:space="preserve"> 27th January 2026</w:t>
            </w:r>
            <w:r w:rsidDel="00000000" w:rsidR="00000000" w:rsidRPr="00000000">
              <w:rPr>
                <w:rtl w:val="0"/>
              </w:rPr>
            </w:r>
          </w:p>
        </w:tc>
      </w:tr>
      <w:tr>
        <w:trPr>
          <w:cantSplit w:val="0"/>
          <w:trHeight w:val="22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Approved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20068359375"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Governing Body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20068359375" w:right="0" w:firstLine="0"/>
              <w:jc w:val="left"/>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20068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Matthew White (Chair of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20068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Governors)</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33032608032227" w:lineRule="auto"/>
        <w:ind w:left="309.0608215332031" w:right="1.2939453125" w:hanging="11.2608337402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privacy notice has been written to inform you about how we process your  personal data when you visit our website, and in particular our use of cookies and web  analytics.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46240234375"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Who are we?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78.6927318572998" w:lineRule="auto"/>
        <w:ind w:left="307.07359313964844" w:right="186.162109375" w:firstLine="12.36480712890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Danby CE VA School and Egton CE VA School are part of the St Hilda’s Moorland  Federation. Each school in the Federation is a data controller as defined by the UK GDPR. This means that we determine the purposes for which your personal data is  processed and how it is processed. We will only collect and use your personal data in  ways that are compliant with data protection legislation.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29150390625" w:line="278.33081245422363" w:lineRule="auto"/>
        <w:ind w:left="307.73597717285156" w:right="0.21484375" w:hanging="1.3248443603515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have appointed Veritau Ltd as our Data Protection Officer (DPO). The role of the  DPO is to monitor our compliance with the UK GDPR and the Data Protection Act 2018  and advise on data protection issues. If you would like to discuss this privacy notice or  our use of your data, please contact Veritau or the headteacher.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6703948974609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Veritau’s contact details are: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27099609375" w:line="240" w:lineRule="auto"/>
        <w:ind w:left="679.8320007324219"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Schools DPO Service </w:t>
      </w:r>
      <w:r w:rsidDel="00000000" w:rsidR="00000000" w:rsidRPr="00000000">
        <w:drawing>
          <wp:anchor allowOverlap="1" behindDoc="0" distB="19050" distT="19050" distL="19050" distR="19050" hidden="0" layoutInCell="1" locked="0" relativeHeight="0" simplePos="0">
            <wp:simplePos x="0" y="0"/>
            <wp:positionH relativeFrom="column">
              <wp:posOffset>4101572</wp:posOffset>
            </wp:positionH>
            <wp:positionV relativeFrom="paragraph">
              <wp:posOffset>61468</wp:posOffset>
            </wp:positionV>
            <wp:extent cx="1531620" cy="1257300"/>
            <wp:effectExtent b="0" l="0" r="0" t="0"/>
            <wp:wrapSquare wrapText="left" distB="19050" distT="19050" distL="19050" distR="1905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531620" cy="12573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4194535</wp:posOffset>
            </wp:positionH>
            <wp:positionV relativeFrom="paragraph">
              <wp:posOffset>62992</wp:posOffset>
            </wp:positionV>
            <wp:extent cx="1275588" cy="1275588"/>
            <wp:effectExtent b="0" l="0" r="0" t="0"/>
            <wp:wrapSquare wrapText="left" distB="19050" distT="19050" distL="19050" distR="1905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275588" cy="127558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-190011</wp:posOffset>
            </wp:positionH>
            <wp:positionV relativeFrom="paragraph">
              <wp:posOffset>-150368</wp:posOffset>
            </wp:positionV>
            <wp:extent cx="5949696" cy="1761744"/>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9696" cy="1761744"/>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668.3503723144531"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Veritau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675.416107177734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West Offices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679.8320007324219"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Station Rise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666.142425537109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York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687.1183776855469"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North Yorkshire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666.142425537109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YO1 6GA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677.4032592773438"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ff"/>
          <w:sz w:val="22.079999923706055"/>
          <w:szCs w:val="22.079999923706055"/>
          <w:u w:val="single"/>
          <w:shd w:fill="auto" w:val="clear"/>
          <w:vertAlign w:val="baseline"/>
          <w:rtl w:val="0"/>
        </w:rPr>
        <w:t xml:space="preserve">schoolsdpo@veritau.co.uk</w:t>
      </w:r>
      <w:r w:rsidDel="00000000" w:rsidR="00000000" w:rsidRPr="00000000">
        <w:rPr>
          <w:rFonts w:ascii="Verdana" w:cs="Verdana" w:eastAsia="Verdana" w:hAnsi="Verdana"/>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01904 554025</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52685546875"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Web analytics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2666015625" w:line="278.6928462982178" w:lineRule="auto"/>
        <w:ind w:left="300.67039489746094" w:right="-6.400146484375" w:firstLine="7.065582275390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Web analytics is the collection and analysis of the data generated when people visit  and use a website. This helps the website owner know such things as the number of  visitors to various parts of the website, the time they spend on the website and if they  return to the website. Various tools are used to produce web analytics, such as Google  Analytics, which uses a set of cookies to collect data.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29150390625" w:line="240" w:lineRule="auto"/>
        <w:ind w:left="297.7999877929687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website uses the following web analytics: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We do not currently use Google Analytics on our website.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What are cookies?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263671875" w:line="278.1493663787842" w:lineRule="auto"/>
        <w:ind w:left="309.0608215332031" w:right="118.409423828125" w:hanging="8.390426635742188"/>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 cookie is a small file of text that may be saved on the memory or storage of your  electronic device (computer, phone, or tablet, etc.) when you visit a website. Cookies  are used to improve the way the website works and can be used to remember the  information you’ve provided so that you don’t have to re-enter it on subsequent  pages.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290283203125" w:line="240" w:lineRule="auto"/>
        <w:ind w:left="297.7999877929687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Two types of cookies are typically used: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59765625" w:line="278.1497383117676" w:lineRule="auto"/>
        <w:ind w:left="309.2816162109375" w:right="234.591064453125" w:firstLine="0.2207946777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Session cookies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these are temporary and are removed when you close your  browser or leave a website. These are used to remember visitors as they move from  page to page on a website and are typically used to store your basket when using  online shopping.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2869873046875" w:line="278.8740634918213" w:lineRule="auto"/>
        <w:ind w:left="309.0608215332031" w:right="300.0390625" w:firstLine="9.2735290527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Persistent cookies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these remain on your device for much longer, even after you  close the browser or restart the device. They remain until you remove them or they  expire, which can be up to 12 months. They are typically used to store information  such as your name, language preferences, or login information.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0824279785156"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What do we use cookies for?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3597717285156"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use cookies so that: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2646484375" w:line="278.14985275268555" w:lineRule="auto"/>
        <w:ind w:left="876.1616516113281" w:right="700.9027099609375" w:hanging="274.8097229003906"/>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We can distinguish you from other users of our website and provide a good  experience.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78.14985275268555" w:lineRule="auto"/>
        <w:ind w:left="876.6032409667969" w:right="82.615966796875" w:hanging="275.2513122558594"/>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We can remember the information you’ve provided us with while on our website,  so you don’t have to keep re-entering the information whenever you visit a new  page.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87109375" w:line="280.3239154815674" w:lineRule="auto"/>
        <w:ind w:left="883.6688232421875" w:right="628.922119140625" w:hanging="282.316894531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We can look at how you use our website so that we can improve it for other  users.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2890625" w:line="240" w:lineRule="auto"/>
        <w:ind w:left="307.73597717285156"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do not use cookies 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7294921875" w:line="278.4217643737793" w:lineRule="auto"/>
        <w:ind w:left="601.3519287109375" w:right="396.641845703125"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Monitor your usage of other websites (privacy intrusive cookies). • Collect any personal information about you (without your express permission). • Collect any sensitive information.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8466796875" w:line="240" w:lineRule="auto"/>
        <w:ind w:left="601.351928710937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Pass data to any advertising networks.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601.351928710937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Pass personal data to third parties.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5869140625" w:line="240" w:lineRule="auto"/>
        <w:ind w:left="308.8399505615234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Consent for cookies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54638671875" w:line="278.1496524810791" w:lineRule="auto"/>
        <w:ind w:left="309.0608215332031" w:right="701.998291015625" w:hanging="1.3248443603515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When you first visit our website using a new browser, we will provide you with a  cookies permission banner, seeking your consent for the use of certain cookies.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2841796875" w:line="279.2358112335205" w:lineRule="auto"/>
        <w:ind w:left="307.07359313964844" w:right="190.9765625" w:firstLine="12.36480712890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Not all cookies require consent. Those which are needed for the operation of the  website, known as ‘strictly necessary’ cookies, do not require consent. Without these  cookies, the website cannot work as designed.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29052734375" w:line="278.1493663787842" w:lineRule="auto"/>
        <w:ind w:left="304.4239807128906" w:right="12.51708984375" w:firstLine="3.3119964599609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also use other cookies which do not require consent, such as those that enable us  to collect information for statistical purposes about how you have used our website, or  cookies that allow you to choose the website’s appearance and functions.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290283203125" w:line="240" w:lineRule="auto"/>
        <w:ind w:left="310.16479492187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Other types of cookies do require consent. These include: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80.3228569030762" w:lineRule="auto"/>
        <w:ind w:left="1027.5535583496094" w:right="529.666748046875" w:hanging="357.7919006347656"/>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Advertising or marketing cookies, which are used to target advertising on a  website.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295166015625" w:line="278.4213924407959" w:lineRule="auto"/>
        <w:ind w:left="307.07359313964844" w:right="269.393310546875" w:hanging="8.611221313476562"/>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You can change your cookie preferences at any time through our cookie banner, but  please be aware that opting out of cookies may affect your user experience on our  website.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7908935546875"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What is our lawful basis for processing your information?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4343261719" w:line="278.07703971862793" w:lineRule="auto"/>
        <w:ind w:left="316.5679931640625" w:right="407.99560546875" w:firstLine="0.44158935546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Under the UK GDPR, it is essential to have a lawful basis when processing personal  information. We normally rely on the following lawful bases: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95556640625" w:line="240" w:lineRule="auto"/>
        <w:ind w:left="516.1616516113281"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Article 6(1)(a) - consent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1616516113281"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Article 6(1)(f) – legitimate interest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263671875" w:line="278.14985275268555" w:lineRule="auto"/>
        <w:ind w:left="317.6719665527344" w:right="257.4462890625" w:hanging="9.935989379882812"/>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only rely on legitimate interests when we are using your data in ways you would  reasonably expect.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29638671875" w:line="240" w:lineRule="auto"/>
        <w:ind w:left="308.8399505615234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Copyright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78.87454986572266" w:lineRule="auto"/>
        <w:ind w:left="300.67039489746094" w:right="55.50048828125" w:hanging="3.7535858154296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All information on this website, including but not limited to graphics, design, text, and  images, is subject to our copyright or a third party that has given permission for us to  use the material. We grant permission to electronically copy, print to hard copy, or  transfer such material, so long as it is for our business only.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619140625" w:line="240" w:lineRule="auto"/>
        <w:ind w:left="318.3343505859375"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Disclaimer and external links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7294921875" w:line="278.4217643737793" w:lineRule="auto"/>
        <w:ind w:left="309.0608215332031" w:right="75.68359375" w:hanging="1.3248443603515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make every effort to ensure the content on this website is correct and factual. We accept no liability for any inconvenience or loss caused by reliance on any information  contained on this website.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78076171875" w:line="278.1496524810791" w:lineRule="auto"/>
        <w:ind w:left="317.89276123046875" w:right="305.3125" w:hanging="10.156784057617188"/>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make every effort to ensure links to external websites are secure. We accept no  liability for the privacy practices of those external websites.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278076171875" w:line="240" w:lineRule="auto"/>
        <w:ind w:left="304.865570068359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What rights do you have over your data?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78.1496524810791" w:lineRule="auto"/>
        <w:ind w:left="309.5024108886719" w:right="93.277587890625" w:firstLine="7.507171630859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Under the UK GDPR, you have the following rights in relation to the processing of your data: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283203125" w:line="278.51160049438477" w:lineRule="auto"/>
        <w:ind w:left="1017.7616882324219" w:right="88.836669921875" w:hanging="355.2000427246094"/>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be informed about how we process your personal data. This notice fulfils this  obligation.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5458984375" w:line="240" w:lineRule="auto"/>
        <w:ind w:left="662.561645507812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request a copy of the personal data we hold about you.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8.1493663787842" w:lineRule="auto"/>
        <w:ind w:left="662.5616455078125" w:right="149.072265625"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request that your personal data be amended if it is inaccurate or incomplete.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request that your personal data be erased where there is no compelling  reason for its continued processing.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87109375" w:line="278.1496524810791" w:lineRule="auto"/>
        <w:ind w:left="662.5616455078125" w:right="1647.27294921875"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request that the processing of your personal data be restricted.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object to your personal data being processed.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2862548828125" w:line="278.1497383117676" w:lineRule="auto"/>
        <w:ind w:left="309.0608215332031" w:right="18.3251953125" w:firstLine="3.53279113769531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If you have any concerns about the way we have handled your personal data or would  like any further information, then please contact our DPO using the details provided  above.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2869873046875" w:line="278.1497383117676" w:lineRule="auto"/>
        <w:ind w:left="310.164794921875" w:right="81.42333984375" w:firstLine="2.42881774902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If we cannot resolve your concerns, then you may also complain to the Information  Commission, which is the UK’s data protection regulator. Its contact details are below: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2872314453125" w:line="279.19979095458984" w:lineRule="auto"/>
        <w:ind w:left="309.0608215332031" w:right="470.4736328125" w:hanging="11.2608337402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The telephone helpline (0303 123 1113) is open Monday to Friday between 9 a.m.  and 5 p.m. (excluding bank holidays). Alternative methods to report, enquire,  register, and raise complaints are available on the ICO’s website </w:t>
      </w:r>
      <w:r w:rsidDel="00000000" w:rsidR="00000000" w:rsidRPr="00000000">
        <w:rPr>
          <w:rFonts w:ascii="Verdana" w:cs="Verdana" w:eastAsia="Verdana" w:hAnsi="Verdana"/>
          <w:b w:val="0"/>
          <w:bCs w:val="0"/>
          <w:i w:val="0"/>
          <w:iCs w:val="0"/>
          <w:smallCaps w:val="0"/>
          <w:strike w:val="0"/>
          <w:color w:val="467886"/>
          <w:sz w:val="22.079999923706055"/>
          <w:szCs w:val="22.079999923706055"/>
          <w:u w:val="single"/>
          <w:shd w:fill="auto" w:val="clear"/>
          <w:vertAlign w:val="baseline"/>
          <w:rtl w:val="0"/>
        </w:rPr>
        <w:t xml:space="preserve">here</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626892089844" w:line="240" w:lineRule="auto"/>
        <w:ind w:left="308.83995056152344" w:right="0" w:firstLine="0"/>
        <w:jc w:val="left"/>
        <w:rPr>
          <w:rFonts w:ascii="Verdana" w:cs="Verdana" w:eastAsia="Verdana" w:hAnsi="Verdan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079999923706055"/>
          <w:szCs w:val="22.079999923706055"/>
          <w:u w:val="none"/>
          <w:shd w:fill="auto" w:val="clear"/>
          <w:vertAlign w:val="baseline"/>
          <w:rtl w:val="0"/>
        </w:rPr>
        <w:t xml:space="preserve">Changes to this notice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33112716674805" w:lineRule="auto"/>
        <w:ind w:left="304.4239807128906" w:right="89.532470703125" w:firstLine="3.3119964599609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reserve the right to change this privacy notice at any time. We will typically notify  you of changes that affect you. However, please check regularly to ensure you have  the latest version.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615234375" w:line="240" w:lineRule="auto"/>
        <w:ind w:left="297.7999877929687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privacy notice was last reviewed on 27</w:t>
      </w:r>
      <w:r w:rsidDel="00000000" w:rsidR="00000000" w:rsidRPr="00000000">
        <w:rPr>
          <w:rFonts w:ascii="Verdana" w:cs="Verdana" w:eastAsia="Verdana" w:hAnsi="Verdana"/>
          <w:b w:val="0"/>
          <w:bCs w:val="0"/>
          <w:i w:val="0"/>
          <w:iCs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January 2026.</w:t>
      </w:r>
    </w:p>
    <w:sectPr>
      <w:pgSz w:h="16820" w:w="11900" w:orient="portrait"/>
      <w:pgMar w:bottom="1339.6800231933594" w:top="310" w:left="835" w:right="107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